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769" w:rsidRPr="00C62769" w:rsidRDefault="00C62769" w:rsidP="00C62769">
      <w:pPr>
        <w:spacing w:after="0" w:line="240" w:lineRule="auto"/>
        <w:ind w:firstLine="720"/>
        <w:textAlignment w:val="top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6276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Приложение № 9 към </w:t>
      </w:r>
      <w:hyperlink w:history="1">
        <w:r w:rsidRPr="00C62769">
          <w:rPr>
            <w:rFonts w:ascii="Times New Roman" w:eastAsia="Times New Roman" w:hAnsi="Times New Roman" w:cs="Times New Roman"/>
            <w:bCs/>
            <w:sz w:val="24"/>
            <w:szCs w:val="24"/>
            <w:lang w:val="bg-BG"/>
          </w:rPr>
          <w:t>чл. 77, ал. 4</w:t>
        </w:r>
      </w:hyperlink>
    </w:p>
    <w:p w:rsidR="00C62769" w:rsidRPr="00C62769" w:rsidRDefault="00C62769" w:rsidP="00C62769">
      <w:pPr>
        <w:spacing w:after="0" w:line="240" w:lineRule="auto"/>
        <w:ind w:firstLine="720"/>
        <w:textAlignment w:val="top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C62769" w:rsidRPr="00C62769" w:rsidRDefault="00C62769" w:rsidP="00C62769">
      <w:pPr>
        <w:spacing w:after="0" w:line="240" w:lineRule="auto"/>
        <w:ind w:firstLine="720"/>
        <w:textAlignment w:val="top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62769">
        <w:rPr>
          <w:rFonts w:ascii="Times New Roman" w:eastAsia="Times New Roman" w:hAnsi="Times New Roman" w:cs="Times New Roman"/>
          <w:sz w:val="24"/>
          <w:szCs w:val="24"/>
          <w:lang w:val="bg-BG"/>
        </w:rPr>
        <w:t>(Доп. - ДВ, бр. 101 от 2006 г., предишно Приложение № 9 към чл. 77, ал. 2, т. 4 - ДВ, бр. 16 от 2007 г., в сила от 01.01.2007 г., изм. и доп. - ДВ, бр. 1 от 2015 г., в сила от 06.01.2015 г., изм. - ДВ, бр. 58 от 2018 г., в сила от 13.07.2018 г.)</w:t>
      </w:r>
    </w:p>
    <w:p w:rsidR="00C62769" w:rsidRPr="00C62769" w:rsidRDefault="00C62769" w:rsidP="00C62769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"/>
        <w:gridCol w:w="855"/>
        <w:gridCol w:w="1417"/>
        <w:gridCol w:w="2552"/>
        <w:gridCol w:w="1224"/>
        <w:gridCol w:w="15"/>
        <w:gridCol w:w="1701"/>
        <w:gridCol w:w="1571"/>
        <w:gridCol w:w="10"/>
      </w:tblGrid>
      <w:tr w:rsidR="00C62769" w:rsidRPr="00C62769" w:rsidTr="00C62769">
        <w:trPr>
          <w:tblCellSpacing w:w="0" w:type="dxa"/>
        </w:trPr>
        <w:tc>
          <w:tcPr>
            <w:tcW w:w="1048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2769" w:rsidRPr="00C62769" w:rsidRDefault="00C62769" w:rsidP="00C62769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276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Протокол-опис № ...........................................................................................................................................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2769" w:rsidRPr="00C62769" w:rsidRDefault="00C62769" w:rsidP="00C62769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2769" w:rsidRPr="00C62769" w:rsidTr="00C62769">
        <w:trPr>
          <w:tblCellSpacing w:w="0" w:type="dxa"/>
        </w:trPr>
        <w:tc>
          <w:tcPr>
            <w:tcW w:w="1048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2769" w:rsidRPr="00C62769" w:rsidRDefault="00C62769" w:rsidP="00C62769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276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дата ..........................................................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2769" w:rsidRPr="00C62769" w:rsidRDefault="00C62769" w:rsidP="00C62769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2769" w:rsidRPr="00C62769" w:rsidTr="00C62769">
        <w:trPr>
          <w:tblCellSpacing w:w="0" w:type="dxa"/>
        </w:trPr>
        <w:tc>
          <w:tcPr>
            <w:tcW w:w="1048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2769" w:rsidRPr="00C62769" w:rsidRDefault="00C62769" w:rsidP="00C62769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276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за начисляване на данък при дерегистрация по </w:t>
            </w:r>
            <w:hyperlink r:id="rId4" w:tgtFrame="_self" w:history="1">
              <w:r w:rsidRPr="00C62769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bg-BG"/>
                </w:rPr>
                <w:t>чл. 111 ЗДДС</w:t>
              </w:r>
            </w:hyperlink>
            <w:r w:rsidRPr="00C6276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за наличните активи към датата на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2769" w:rsidRPr="00C62769" w:rsidRDefault="00C62769" w:rsidP="00C62769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2769" w:rsidRPr="00C62769" w:rsidTr="00C62769">
        <w:trPr>
          <w:tblCellSpacing w:w="0" w:type="dxa"/>
        </w:trPr>
        <w:tc>
          <w:tcPr>
            <w:tcW w:w="1048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2769" w:rsidRPr="00C62769" w:rsidRDefault="00C62769" w:rsidP="00C62769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276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дерегистрация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2769" w:rsidRPr="00C62769" w:rsidRDefault="00C62769" w:rsidP="00C62769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2769" w:rsidRPr="00C62769" w:rsidTr="00C62769">
        <w:trPr>
          <w:tblCellSpacing w:w="0" w:type="dxa"/>
        </w:trPr>
        <w:tc>
          <w:tcPr>
            <w:tcW w:w="1048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2769" w:rsidRPr="00C62769" w:rsidRDefault="00C62769" w:rsidP="00C62769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bookmarkStart w:id="0" w:name="_GoBack"/>
            <w:r w:rsidRPr="00C6276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Идентификационен номер по ДДС ................................................................................</w:t>
            </w:r>
          </w:p>
        </w:tc>
        <w:tc>
          <w:tcPr>
            <w:tcW w:w="15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C62769" w:rsidRPr="00C62769" w:rsidRDefault="00C62769" w:rsidP="00C62769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bookmarkEnd w:id="0"/>
      <w:tr w:rsidR="00C62769" w:rsidRPr="00C62769" w:rsidTr="00C62769">
        <w:trPr>
          <w:tblCellSpacing w:w="0" w:type="dxa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2769" w:rsidRPr="00C62769" w:rsidRDefault="00C62769" w:rsidP="00C6276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2769" w:rsidRPr="00C62769" w:rsidRDefault="00C62769" w:rsidP="00C62769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276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№ по ред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2769" w:rsidRPr="00C62769" w:rsidRDefault="00C62769" w:rsidP="00C62769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276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Актив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2769" w:rsidRPr="00C62769" w:rsidRDefault="00C62769" w:rsidP="00C62769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276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Данъчна</w:t>
            </w:r>
          </w:p>
          <w:p w:rsidR="00C62769" w:rsidRPr="00C62769" w:rsidRDefault="00C62769" w:rsidP="00C62769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276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основа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2769" w:rsidRPr="00C62769" w:rsidRDefault="00C62769" w:rsidP="00C62769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276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Начислен ДДС</w:t>
            </w:r>
          </w:p>
        </w:tc>
        <w:tc>
          <w:tcPr>
            <w:tcW w:w="227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2769" w:rsidRPr="00C62769" w:rsidRDefault="00C62769" w:rsidP="00C62769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276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Забележка</w:t>
            </w:r>
          </w:p>
        </w:tc>
      </w:tr>
      <w:tr w:rsidR="00C62769" w:rsidRPr="00C62769" w:rsidTr="00C62769">
        <w:trPr>
          <w:tblCellSpacing w:w="0" w:type="dxa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2769" w:rsidRPr="00C62769" w:rsidRDefault="00C62769" w:rsidP="00C62769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2769" w:rsidRPr="00C62769" w:rsidRDefault="00C62769" w:rsidP="00C6276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2769" w:rsidRPr="00C62769" w:rsidRDefault="00C62769" w:rsidP="00C62769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276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заведен по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2769" w:rsidRPr="00C62769" w:rsidRDefault="00C62769" w:rsidP="00C62769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276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описание на актива,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2769" w:rsidRPr="00C62769" w:rsidRDefault="00C62769" w:rsidP="00C62769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2769" w:rsidRPr="00C62769" w:rsidRDefault="00C62769" w:rsidP="00C6276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27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2769" w:rsidRPr="00C62769" w:rsidRDefault="00C62769" w:rsidP="00C6276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2769" w:rsidRPr="00C62769" w:rsidTr="00C62769">
        <w:trPr>
          <w:tblCellSpacing w:w="0" w:type="dxa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2769" w:rsidRPr="00C62769" w:rsidRDefault="00C62769" w:rsidP="00C6276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2769" w:rsidRPr="00C62769" w:rsidRDefault="00C62769" w:rsidP="00C6276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2769" w:rsidRPr="00C62769" w:rsidRDefault="00C62769" w:rsidP="00C62769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276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сметка № *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2769" w:rsidRPr="00C62769" w:rsidRDefault="00C62769" w:rsidP="00C62769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276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вкл. количество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2769" w:rsidRPr="00C62769" w:rsidRDefault="00C62769" w:rsidP="00C62769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2769" w:rsidRPr="00C62769" w:rsidRDefault="00C62769" w:rsidP="00C6276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2769" w:rsidRPr="00C62769" w:rsidRDefault="00C62769" w:rsidP="00C6276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2769" w:rsidRPr="00C62769" w:rsidTr="00C62769">
        <w:trPr>
          <w:tblCellSpacing w:w="0" w:type="dxa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2769" w:rsidRPr="00C62769" w:rsidRDefault="00C62769" w:rsidP="00C6276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2769" w:rsidRPr="00C62769" w:rsidRDefault="00C62769" w:rsidP="00C6276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2769" w:rsidRPr="00C62769" w:rsidRDefault="00C62769" w:rsidP="00C6276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2769" w:rsidRPr="00C62769" w:rsidRDefault="00C62769" w:rsidP="00C6276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2769" w:rsidRPr="00C62769" w:rsidRDefault="00C62769" w:rsidP="00C6276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2769" w:rsidRPr="00C62769" w:rsidRDefault="00C62769" w:rsidP="00C6276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2769" w:rsidRPr="00C62769" w:rsidRDefault="00C62769" w:rsidP="00C6276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2769" w:rsidRPr="00C62769" w:rsidTr="00C62769">
        <w:trPr>
          <w:tblCellSpacing w:w="0" w:type="dxa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2769" w:rsidRPr="00C62769" w:rsidRDefault="00C62769" w:rsidP="00C6276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2769" w:rsidRPr="00C62769" w:rsidRDefault="00C62769" w:rsidP="00C6276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2769" w:rsidRPr="00C62769" w:rsidRDefault="00C62769" w:rsidP="00C6276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2769" w:rsidRPr="00C62769" w:rsidRDefault="00C62769" w:rsidP="00C6276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2769" w:rsidRPr="00C62769" w:rsidRDefault="00C62769" w:rsidP="00C6276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2769" w:rsidRPr="00C62769" w:rsidRDefault="00C62769" w:rsidP="00C6276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2769" w:rsidRPr="00C62769" w:rsidRDefault="00C62769" w:rsidP="00C6276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2769" w:rsidRPr="00C62769" w:rsidTr="00C62769">
        <w:trPr>
          <w:tblCellSpacing w:w="0" w:type="dxa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2769" w:rsidRPr="00C62769" w:rsidRDefault="00C62769" w:rsidP="00C6276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2769" w:rsidRPr="00C62769" w:rsidRDefault="00C62769" w:rsidP="00C6276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2769" w:rsidRPr="00C62769" w:rsidRDefault="00C62769" w:rsidP="00C6276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2769" w:rsidRPr="00C62769" w:rsidRDefault="00C62769" w:rsidP="00C6276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2769" w:rsidRPr="00C62769" w:rsidRDefault="00C62769" w:rsidP="00C6276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2769" w:rsidRPr="00C62769" w:rsidRDefault="00C62769" w:rsidP="00C6276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2769" w:rsidRPr="00C62769" w:rsidRDefault="00C62769" w:rsidP="00C6276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2769" w:rsidRPr="00C62769" w:rsidTr="00C62769">
        <w:trPr>
          <w:tblCellSpacing w:w="0" w:type="dxa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2769" w:rsidRPr="00C62769" w:rsidRDefault="00C62769" w:rsidP="00C6276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2769" w:rsidRPr="00C62769" w:rsidRDefault="00C62769" w:rsidP="00C6276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2769" w:rsidRPr="00C62769" w:rsidRDefault="00C62769" w:rsidP="00C6276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2769" w:rsidRPr="00C62769" w:rsidRDefault="00C62769" w:rsidP="00C6276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2769" w:rsidRPr="00C62769" w:rsidRDefault="00C62769" w:rsidP="00C6276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2769" w:rsidRPr="00C62769" w:rsidRDefault="00C62769" w:rsidP="00C6276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2769" w:rsidRPr="00C62769" w:rsidRDefault="00C62769" w:rsidP="00C6276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2769" w:rsidRPr="00C62769" w:rsidTr="00C62769">
        <w:trPr>
          <w:tblCellSpacing w:w="0" w:type="dxa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2769" w:rsidRPr="00C62769" w:rsidRDefault="00C62769" w:rsidP="00C6276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2769" w:rsidRPr="00C62769" w:rsidRDefault="00C62769" w:rsidP="00C6276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2769" w:rsidRPr="00C62769" w:rsidRDefault="00C62769" w:rsidP="00C6276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2769" w:rsidRPr="00C62769" w:rsidRDefault="00C62769" w:rsidP="00C6276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2769" w:rsidRPr="00C62769" w:rsidRDefault="00C62769" w:rsidP="00C6276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2769" w:rsidRPr="00C62769" w:rsidRDefault="00C62769" w:rsidP="00C6276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2769" w:rsidRPr="00C62769" w:rsidRDefault="00C62769" w:rsidP="00C6276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2769" w:rsidRPr="00C62769" w:rsidTr="00C62769">
        <w:trPr>
          <w:tblCellSpacing w:w="0" w:type="dxa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2769" w:rsidRPr="00C62769" w:rsidRDefault="00C62769" w:rsidP="00C6276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2769" w:rsidRPr="00C62769" w:rsidRDefault="00C62769" w:rsidP="00C6276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2769" w:rsidRPr="00C62769" w:rsidRDefault="00C62769" w:rsidP="00C6276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2769" w:rsidRPr="00C62769" w:rsidRDefault="00C62769" w:rsidP="00C6276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2769" w:rsidRPr="00C62769" w:rsidRDefault="00C62769" w:rsidP="00C6276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2769" w:rsidRPr="00C62769" w:rsidRDefault="00C62769" w:rsidP="00C6276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2769" w:rsidRPr="00C62769" w:rsidRDefault="00C62769" w:rsidP="00C6276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2769" w:rsidRPr="00C62769" w:rsidTr="00C62769">
        <w:trPr>
          <w:tblCellSpacing w:w="0" w:type="dxa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2769" w:rsidRPr="00C62769" w:rsidRDefault="00C62769" w:rsidP="00C6276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2769" w:rsidRPr="00C62769" w:rsidRDefault="00C62769" w:rsidP="00C6276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2769" w:rsidRPr="00C62769" w:rsidRDefault="00C62769" w:rsidP="00C6276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2769" w:rsidRPr="00C62769" w:rsidRDefault="00C62769" w:rsidP="00C6276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2769" w:rsidRPr="00C62769" w:rsidRDefault="00C62769" w:rsidP="00C6276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2769" w:rsidRPr="00C62769" w:rsidRDefault="00C62769" w:rsidP="00C6276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2769" w:rsidRPr="00C62769" w:rsidRDefault="00C62769" w:rsidP="00C6276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2769" w:rsidRPr="00C62769" w:rsidTr="00C62769">
        <w:trPr>
          <w:tblCellSpacing w:w="0" w:type="dxa"/>
        </w:trPr>
        <w:tc>
          <w:tcPr>
            <w:tcW w:w="65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2769" w:rsidRPr="00C62769" w:rsidRDefault="00C62769" w:rsidP="00C62769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276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Обща стойност на начисления ДДС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2769" w:rsidRPr="00C62769" w:rsidRDefault="00C62769" w:rsidP="00C62769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62769" w:rsidRPr="00C62769" w:rsidRDefault="00C62769" w:rsidP="00C6276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2769" w:rsidRPr="00C62769" w:rsidTr="00C62769">
        <w:trPr>
          <w:tblCellSpacing w:w="0" w:type="dxa"/>
        </w:trPr>
        <w:tc>
          <w:tcPr>
            <w:tcW w:w="1048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2769" w:rsidRPr="00C62769" w:rsidRDefault="00C62769" w:rsidP="00C62769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276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Дата на съставяне: .............................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2769" w:rsidRPr="00C62769" w:rsidRDefault="00C62769" w:rsidP="00C62769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2769" w:rsidRPr="00C62769" w:rsidTr="00C62769">
        <w:trPr>
          <w:tblCellSpacing w:w="0" w:type="dxa"/>
        </w:trPr>
        <w:tc>
          <w:tcPr>
            <w:tcW w:w="1048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2769" w:rsidRPr="00C62769" w:rsidRDefault="00C62769" w:rsidP="00C62769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6276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Подпис на представляващия данъчнозадълженото лице: ............................................................................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2769" w:rsidRPr="00C62769" w:rsidRDefault="00C62769" w:rsidP="00C62769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2769" w:rsidRPr="00C62769" w:rsidTr="00C62769">
        <w:trPr>
          <w:tblCellSpacing w:w="0" w:type="dxa"/>
        </w:trPr>
        <w:tc>
          <w:tcPr>
            <w:tcW w:w="1048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62769" w:rsidRPr="00C62769" w:rsidRDefault="00C62769" w:rsidP="00C6276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2769" w:rsidRPr="00C62769" w:rsidRDefault="00C62769" w:rsidP="00C6276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62769" w:rsidRPr="00C62769" w:rsidTr="00C62769">
        <w:trPr>
          <w:tblCellSpacing w:w="0" w:type="dxa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2769" w:rsidRPr="00C62769" w:rsidRDefault="00C62769" w:rsidP="00C6276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2769" w:rsidRPr="00C62769" w:rsidRDefault="00C62769" w:rsidP="00C6276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2769" w:rsidRPr="00C62769" w:rsidRDefault="00C62769" w:rsidP="00C6276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2769" w:rsidRPr="00C62769" w:rsidRDefault="00C62769" w:rsidP="00C6276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2769" w:rsidRPr="00C62769" w:rsidRDefault="00C62769" w:rsidP="00C6276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2769" w:rsidRPr="00C62769" w:rsidRDefault="00C62769" w:rsidP="00C6276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2769" w:rsidRPr="00C62769" w:rsidRDefault="00C62769" w:rsidP="00C6276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2769" w:rsidRPr="00C62769" w:rsidRDefault="00C62769" w:rsidP="00C6276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2769" w:rsidRPr="00C62769" w:rsidRDefault="00C62769" w:rsidP="00C6276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C62769" w:rsidRPr="00C62769" w:rsidRDefault="00C62769" w:rsidP="00C62769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62769">
        <w:rPr>
          <w:rFonts w:ascii="Times New Roman" w:eastAsia="Times New Roman" w:hAnsi="Times New Roman" w:cs="Times New Roman"/>
          <w:sz w:val="24"/>
          <w:szCs w:val="24"/>
          <w:lang w:val="bg-BG"/>
        </w:rPr>
        <w:t>Забележка. Стойностите се посочват в левове и стотинки.</w:t>
      </w:r>
    </w:p>
    <w:p w:rsidR="00C62769" w:rsidRPr="00C62769" w:rsidRDefault="00C62769" w:rsidP="00C62769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6276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*Колоната се попълва от лица, задължени да водят счетоводна отчетност по </w:t>
      </w:r>
      <w:hyperlink r:id="rId5" w:tgtFrame="_self" w:history="1">
        <w:r w:rsidRPr="00C62769">
          <w:rPr>
            <w:rFonts w:ascii="Times New Roman" w:eastAsia="Times New Roman" w:hAnsi="Times New Roman" w:cs="Times New Roman"/>
            <w:bCs/>
            <w:sz w:val="24"/>
            <w:szCs w:val="24"/>
            <w:lang w:val="bg-BG"/>
          </w:rPr>
          <w:t>Закона за счетоводството</w:t>
        </w:r>
      </w:hyperlink>
      <w:r w:rsidRPr="00C62769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0B3C5C" w:rsidRDefault="000B3C5C"/>
    <w:sectPr w:rsidR="000B3C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769"/>
    <w:rsid w:val="000B3C5C"/>
    <w:rsid w:val="00C6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CDE67C-3950-4612-91C9-7614FD3D3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0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2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9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71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63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51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05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8678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082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688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4575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539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eb6.ciela.net:443/Document/LinkToDocumentReference?fromDocumentId=2135534826&amp;dbId=0&amp;refId=19229017" TargetMode="External"/><Relationship Id="rId4" Type="http://schemas.openxmlformats.org/officeDocument/2006/relationships/hyperlink" Target="https://web6.ciela.net:443/Document/LinkToDocumentReference?fromDocumentId=2135534826&amp;dbId=0&amp;refId=24896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</dc:creator>
  <cp:keywords/>
  <dc:description/>
  <cp:lastModifiedBy>Spas</cp:lastModifiedBy>
  <cp:revision>1</cp:revision>
  <dcterms:created xsi:type="dcterms:W3CDTF">2020-04-07T07:26:00Z</dcterms:created>
  <dcterms:modified xsi:type="dcterms:W3CDTF">2020-04-07T07:27:00Z</dcterms:modified>
</cp:coreProperties>
</file>