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424298" w:rsidRDefault="00A62760" w:rsidP="00424298">
      <w:pPr>
        <w:jc w:val="center"/>
        <w:rPr>
          <w:b/>
          <w:bCs/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424298" w:rsidRPr="00424298" w:rsidRDefault="00424298" w:rsidP="00424298">
      <w:pPr>
        <w:jc w:val="center"/>
        <w:rPr>
          <w:b/>
          <w:bCs/>
          <w:sz w:val="28"/>
          <w:szCs w:val="28"/>
          <w:lang w:val="bg-BG"/>
        </w:rPr>
      </w:pPr>
    </w:p>
    <w:p w:rsidR="00DB3978" w:rsidRDefault="00A62760" w:rsidP="00BE4FB6">
      <w:pPr>
        <w:spacing w:after="0"/>
        <w:jc w:val="center"/>
        <w:rPr>
          <w:rFonts w:eastAsia="Times New Roman"/>
          <w:b/>
          <w:lang w:val="bg-BG" w:eastAsia="bg-BG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</w:t>
      </w:r>
      <w:r w:rsidR="00BE4FB6">
        <w:rPr>
          <w:b/>
          <w:bCs/>
          <w:lang w:val="bg-BG"/>
        </w:rPr>
        <w:t xml:space="preserve"> </w:t>
      </w:r>
      <w:r w:rsidR="008F3FF6" w:rsidRPr="00BE4FB6">
        <w:rPr>
          <w:rFonts w:eastAsia="Times New Roman"/>
          <w:b/>
          <w:lang w:val="bg-BG" w:eastAsia="bg-BG"/>
        </w:rPr>
        <w:t>длъжността „експерт”</w:t>
      </w:r>
      <w:r w:rsidR="008F3FF6" w:rsidRPr="00BE4FB6">
        <w:rPr>
          <w:rFonts w:eastAsia="Times New Roman"/>
          <w:b/>
          <w:lang w:val="ru-RU" w:eastAsia="bg-BG"/>
        </w:rPr>
        <w:t xml:space="preserve"> </w:t>
      </w:r>
      <w:r w:rsidR="008F3FF6" w:rsidRPr="00BE4FB6">
        <w:rPr>
          <w:rFonts w:eastAsia="Times New Roman"/>
          <w:b/>
          <w:lang w:val="bg-BG" w:eastAsia="bg-BG"/>
        </w:rPr>
        <w:t>в ТД на НАП Пловдив, отдел „Инфор</w:t>
      </w:r>
      <w:r w:rsidR="00BE4FB6">
        <w:rPr>
          <w:rFonts w:eastAsia="Times New Roman"/>
          <w:b/>
          <w:lang w:val="bg-BG" w:eastAsia="bg-BG"/>
        </w:rPr>
        <w:t xml:space="preserve">мационни системи”, ИРМ Кърджали </w:t>
      </w:r>
    </w:p>
    <w:p w:rsidR="00424298" w:rsidRPr="00BE4FB6" w:rsidRDefault="00424298" w:rsidP="00BE4FB6">
      <w:pPr>
        <w:spacing w:after="0"/>
        <w:jc w:val="center"/>
        <w:rPr>
          <w:b/>
          <w:bCs/>
          <w:lang w:val="bg-BG"/>
        </w:rPr>
      </w:pPr>
    </w:p>
    <w:p w:rsidR="008F3FF6" w:rsidRPr="008F3FF6" w:rsidRDefault="008F3FF6" w:rsidP="008F3FF6">
      <w:pPr>
        <w:tabs>
          <w:tab w:val="left" w:pos="0"/>
          <w:tab w:val="left" w:pos="426"/>
          <w:tab w:val="left" w:pos="851"/>
        </w:tabs>
        <w:spacing w:after="0" w:line="276" w:lineRule="auto"/>
        <w:ind w:left="1287"/>
        <w:contextualSpacing/>
        <w:jc w:val="both"/>
        <w:rPr>
          <w:rFonts w:eastAsia="Times New Roman"/>
          <w:lang w:val="bg-BG" w:eastAsia="bg-BG"/>
        </w:rPr>
      </w:pPr>
    </w:p>
    <w:p w:rsidR="0079484E" w:rsidRDefault="00A469A1" w:rsidP="0079484E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>оведения конкурс за</w:t>
      </w:r>
      <w:r w:rsidR="00BE4FB6">
        <w:rPr>
          <w:lang w:val="bg-BG"/>
        </w:rPr>
        <w:t xml:space="preserve"> </w:t>
      </w:r>
      <w:r w:rsidR="00DE7891" w:rsidRPr="00BE4FB6">
        <w:rPr>
          <w:lang w:val="bg-BG"/>
        </w:rPr>
        <w:t xml:space="preserve">длъжността </w:t>
      </w:r>
      <w:r w:rsidR="008F3FF6" w:rsidRPr="00BE4FB6">
        <w:rPr>
          <w:rFonts w:eastAsia="Times New Roman"/>
          <w:lang w:val="bg-BG" w:eastAsia="bg-BG"/>
        </w:rPr>
        <w:t>„експерт”</w:t>
      </w:r>
      <w:r w:rsidR="008F3FF6" w:rsidRPr="00BE4FB6">
        <w:rPr>
          <w:rFonts w:eastAsia="Times New Roman"/>
          <w:lang w:val="ru-RU" w:eastAsia="bg-BG"/>
        </w:rPr>
        <w:t xml:space="preserve"> </w:t>
      </w:r>
      <w:r w:rsidR="008F3FF6" w:rsidRPr="00BE4FB6">
        <w:rPr>
          <w:rFonts w:eastAsia="Times New Roman"/>
          <w:lang w:val="bg-BG" w:eastAsia="bg-BG"/>
        </w:rPr>
        <w:t>в ТД на НАП Пловдив, отдел „Информационни системи”, ИРМ Кърджали</w:t>
      </w:r>
      <w:r w:rsidR="00553E5A" w:rsidRPr="00BE4FB6">
        <w:rPr>
          <w:lang w:val="bg-BG"/>
        </w:rPr>
        <w:t>,</w:t>
      </w:r>
      <w:r w:rsidR="00FA4FFD" w:rsidRPr="00BE4FB6">
        <w:rPr>
          <w:lang w:val="bg-BG"/>
        </w:rPr>
        <w:t xml:space="preserve"> </w:t>
      </w:r>
      <w:r w:rsidRPr="00BE4FB6">
        <w:rPr>
          <w:lang w:val="bg-BG"/>
        </w:rPr>
        <w:t xml:space="preserve">конкурсната </w:t>
      </w:r>
      <w:r w:rsidR="00B901A2" w:rsidRPr="00BE4FB6">
        <w:rPr>
          <w:lang w:val="bg-BG"/>
        </w:rPr>
        <w:t xml:space="preserve">комисия </w:t>
      </w:r>
      <w:r w:rsidR="00A62760" w:rsidRPr="00BE4FB6">
        <w:rPr>
          <w:lang w:val="bg-BG"/>
        </w:rPr>
        <w:t>обявява следното класиране на кандидатите от първо до трето място</w:t>
      </w:r>
      <w:r w:rsidRPr="00BE4FB6">
        <w:rPr>
          <w:lang w:val="bg-BG"/>
        </w:rPr>
        <w:t xml:space="preserve">: </w:t>
      </w:r>
    </w:p>
    <w:p w:rsidR="0079484E" w:rsidRPr="0079484E" w:rsidRDefault="0079484E" w:rsidP="0079484E">
      <w:pPr>
        <w:spacing w:line="360" w:lineRule="auto"/>
        <w:ind w:firstLine="567"/>
        <w:jc w:val="both"/>
        <w:rPr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DE7891" w:rsidRPr="00553E5A" w:rsidTr="00DA1943">
        <w:trPr>
          <w:trHeight w:val="794"/>
          <w:jc w:val="center"/>
        </w:trPr>
        <w:tc>
          <w:tcPr>
            <w:tcW w:w="2122" w:type="dxa"/>
            <w:vAlign w:val="center"/>
          </w:tcPr>
          <w:p w:rsidR="00DE7891" w:rsidRPr="00A07F91" w:rsidRDefault="00DE7891" w:rsidP="00553E5A">
            <w:pPr>
              <w:jc w:val="center"/>
              <w:rPr>
                <w:b/>
                <w:lang w:val="bg-BG"/>
              </w:rPr>
            </w:pPr>
            <w:r w:rsidRPr="00A07F91">
              <w:rPr>
                <w:b/>
                <w:lang w:val="bg-BG"/>
              </w:rPr>
              <w:t>Място</w:t>
            </w:r>
          </w:p>
        </w:tc>
        <w:tc>
          <w:tcPr>
            <w:tcW w:w="4252" w:type="dxa"/>
            <w:vAlign w:val="center"/>
          </w:tcPr>
          <w:p w:rsidR="00DE7891" w:rsidRPr="00A07F91" w:rsidRDefault="00DE7891" w:rsidP="00553E5A">
            <w:pPr>
              <w:jc w:val="center"/>
              <w:rPr>
                <w:b/>
                <w:lang w:val="bg-BG"/>
              </w:rPr>
            </w:pPr>
            <w:r w:rsidRPr="00A07F91">
              <w:rPr>
                <w:b/>
                <w:lang w:val="bg-BG"/>
              </w:rPr>
              <w:t>Име и фамилия на кандидата</w:t>
            </w:r>
          </w:p>
        </w:tc>
      </w:tr>
      <w:tr w:rsidR="00DE7891" w:rsidTr="00DA1943">
        <w:trPr>
          <w:trHeight w:val="794"/>
          <w:jc w:val="center"/>
        </w:trPr>
        <w:tc>
          <w:tcPr>
            <w:tcW w:w="2122" w:type="dxa"/>
            <w:vAlign w:val="center"/>
          </w:tcPr>
          <w:p w:rsidR="00DE7891" w:rsidRPr="00A07F91" w:rsidRDefault="00DE7891" w:rsidP="00553E5A">
            <w:pPr>
              <w:jc w:val="center"/>
              <w:rPr>
                <w:lang w:val="bg-BG"/>
              </w:rPr>
            </w:pPr>
            <w:r w:rsidRPr="00A07F91">
              <w:rPr>
                <w:lang w:val="bg-BG"/>
              </w:rPr>
              <w:t>Първо</w:t>
            </w:r>
          </w:p>
        </w:tc>
        <w:tc>
          <w:tcPr>
            <w:tcW w:w="4252" w:type="dxa"/>
            <w:vAlign w:val="center"/>
          </w:tcPr>
          <w:p w:rsidR="00DE7891" w:rsidRPr="00A07F91" w:rsidRDefault="0079484E" w:rsidP="0009197C">
            <w:pPr>
              <w:rPr>
                <w:lang w:val="bg-BG"/>
              </w:rPr>
            </w:pPr>
            <w:proofErr w:type="spellStart"/>
            <w:r>
              <w:rPr>
                <w:color w:val="000000"/>
              </w:rPr>
              <w:t>Илияз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Сюлейман</w:t>
            </w:r>
            <w:proofErr w:type="spellEnd"/>
          </w:p>
        </w:tc>
      </w:tr>
      <w:tr w:rsidR="00BE4FB6" w:rsidTr="00DA1943">
        <w:trPr>
          <w:trHeight w:val="794"/>
          <w:jc w:val="center"/>
        </w:trPr>
        <w:tc>
          <w:tcPr>
            <w:tcW w:w="2122" w:type="dxa"/>
            <w:vAlign w:val="center"/>
          </w:tcPr>
          <w:p w:rsidR="00BE4FB6" w:rsidRPr="00A07F91" w:rsidRDefault="00BE4FB6" w:rsidP="00BE4FB6">
            <w:pPr>
              <w:jc w:val="center"/>
              <w:rPr>
                <w:lang w:val="bg-BG"/>
              </w:rPr>
            </w:pPr>
            <w:r w:rsidRPr="00A07F91">
              <w:rPr>
                <w:lang w:val="bg-BG"/>
              </w:rPr>
              <w:t>Второ</w:t>
            </w:r>
          </w:p>
        </w:tc>
        <w:tc>
          <w:tcPr>
            <w:tcW w:w="4252" w:type="dxa"/>
            <w:vAlign w:val="center"/>
          </w:tcPr>
          <w:p w:rsidR="00BE4FB6" w:rsidRDefault="00BE4FB6" w:rsidP="00BE4FB6">
            <w:r>
              <w:rPr>
                <w:lang w:val="bg-BG"/>
              </w:rPr>
              <w:t>няма класиран</w:t>
            </w:r>
          </w:p>
        </w:tc>
      </w:tr>
      <w:tr w:rsidR="00BE4FB6" w:rsidTr="00DA1943">
        <w:trPr>
          <w:trHeight w:val="794"/>
          <w:jc w:val="center"/>
        </w:trPr>
        <w:tc>
          <w:tcPr>
            <w:tcW w:w="2122" w:type="dxa"/>
            <w:vAlign w:val="center"/>
          </w:tcPr>
          <w:p w:rsidR="00BE4FB6" w:rsidRPr="00A07F91" w:rsidRDefault="00BE4FB6" w:rsidP="00BE4FB6">
            <w:pPr>
              <w:jc w:val="center"/>
              <w:rPr>
                <w:lang w:val="bg-BG"/>
              </w:rPr>
            </w:pPr>
            <w:r w:rsidRPr="00A07F91">
              <w:rPr>
                <w:lang w:val="bg-BG"/>
              </w:rPr>
              <w:t>Трето</w:t>
            </w:r>
          </w:p>
        </w:tc>
        <w:tc>
          <w:tcPr>
            <w:tcW w:w="4252" w:type="dxa"/>
            <w:vAlign w:val="center"/>
          </w:tcPr>
          <w:p w:rsidR="00BE4FB6" w:rsidRDefault="00BE4FB6" w:rsidP="00BE4FB6">
            <w:r>
              <w:rPr>
                <w:lang w:val="bg-BG"/>
              </w:rPr>
              <w:t>няма класиран</w:t>
            </w:r>
          </w:p>
        </w:tc>
      </w:tr>
    </w:tbl>
    <w:p w:rsidR="005C7B14" w:rsidRDefault="005C7B14" w:rsidP="00553E5A">
      <w:pPr>
        <w:ind w:firstLine="567"/>
        <w:jc w:val="both"/>
        <w:rPr>
          <w:lang w:val="bg-BG"/>
        </w:rPr>
      </w:pPr>
    </w:p>
    <w:p w:rsidR="005C7B14" w:rsidRPr="005C7B14" w:rsidRDefault="005C7B14" w:rsidP="005C7B14">
      <w:pPr>
        <w:rPr>
          <w:lang w:val="bg-BG"/>
        </w:rPr>
      </w:pPr>
    </w:p>
    <w:p w:rsidR="005C7B14" w:rsidRPr="005C7B14" w:rsidRDefault="005C7B14" w:rsidP="005C7B14">
      <w:pPr>
        <w:rPr>
          <w:lang w:val="bg-BG"/>
        </w:rPr>
      </w:pPr>
    </w:p>
    <w:p w:rsidR="005C7B14" w:rsidRPr="005C7B14" w:rsidRDefault="005C7B14" w:rsidP="005C7B14">
      <w:pPr>
        <w:rPr>
          <w:lang w:val="bg-BG"/>
        </w:rPr>
      </w:pPr>
    </w:p>
    <w:p w:rsidR="005C7B14" w:rsidRPr="005C7B14" w:rsidRDefault="005C7B14" w:rsidP="005C7B14">
      <w:pPr>
        <w:rPr>
          <w:lang w:val="bg-BG"/>
        </w:rPr>
      </w:pPr>
    </w:p>
    <w:p w:rsidR="005C7B14" w:rsidRDefault="005C7B14" w:rsidP="005C7B14">
      <w:pPr>
        <w:rPr>
          <w:lang w:val="bg-BG"/>
        </w:rPr>
      </w:pPr>
    </w:p>
    <w:p w:rsidR="00553E5A" w:rsidRPr="005C7B14" w:rsidRDefault="00553E5A" w:rsidP="005C7B14">
      <w:pPr>
        <w:jc w:val="center"/>
        <w:rPr>
          <w:lang w:val="bg-BG"/>
        </w:rPr>
      </w:pPr>
      <w:bookmarkStart w:id="0" w:name="_GoBack"/>
      <w:bookmarkEnd w:id="0"/>
    </w:p>
    <w:sectPr w:rsidR="00553E5A" w:rsidRPr="005C7B14" w:rsidSect="005C7B14">
      <w:headerReference w:type="default" r:id="rId7"/>
      <w:footerReference w:type="default" r:id="rId8"/>
      <w:pgSz w:w="12240" w:h="15840"/>
      <w:pgMar w:top="851" w:right="1417" w:bottom="426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06" w:rsidRDefault="00AA5406" w:rsidP="00D26DD0">
      <w:pPr>
        <w:spacing w:after="0" w:line="240" w:lineRule="auto"/>
      </w:pPr>
      <w:r>
        <w:separator/>
      </w:r>
    </w:p>
  </w:endnote>
  <w:endnote w:type="continuationSeparator" w:id="0">
    <w:p w:rsidR="00AA5406" w:rsidRDefault="00AA5406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14" w:rsidRDefault="005C7B14">
    <w:pPr>
      <w:pStyle w:val="Footer"/>
    </w:pPr>
  </w:p>
  <w:p w:rsidR="005C7B14" w:rsidRDefault="005C7B14">
    <w:pPr>
      <w:pStyle w:val="Footer"/>
    </w:pPr>
  </w:p>
  <w:p w:rsidR="005C7B14" w:rsidRDefault="005C7B14">
    <w:pPr>
      <w:pStyle w:val="Footer"/>
    </w:pPr>
  </w:p>
  <w:p w:rsidR="005C7B14" w:rsidRDefault="005C7B14">
    <w:pPr>
      <w:pStyle w:val="Footer"/>
    </w:pPr>
  </w:p>
  <w:p w:rsidR="005C7B14" w:rsidRDefault="005C7B14" w:rsidP="005C7B14">
    <w:pPr>
      <w:tabs>
        <w:tab w:val="center" w:pos="4536"/>
        <w:tab w:val="right" w:pos="9072"/>
      </w:tabs>
      <w:spacing w:after="0" w:line="240" w:lineRule="auto"/>
      <w:ind w:right="360"/>
      <w:rPr>
        <w:rFonts w:eastAsia="Times New Roman"/>
        <w:i/>
        <w:sz w:val="16"/>
        <w:szCs w:val="14"/>
        <w:lang w:val="bg-BG" w:eastAsia="bg-BG"/>
      </w:rPr>
    </w:pPr>
    <w:r>
      <w:rPr>
        <w:rFonts w:eastAsia="Times New Roman"/>
        <w:i/>
        <w:sz w:val="16"/>
        <w:szCs w:val="14"/>
        <w:lang w:val="bg-BG" w:eastAsia="bg-BG"/>
      </w:rPr>
      <w:t>ТД на НАП Пловдив 2021 г.</w:t>
    </w:r>
    <w:r>
      <w:rPr>
        <w:rFonts w:eastAsia="Times New Roman"/>
        <w:i/>
        <w:sz w:val="16"/>
        <w:szCs w:val="14"/>
        <w:lang w:val="bg-BG" w:eastAsia="bg-BG"/>
      </w:rPr>
      <w:tab/>
    </w:r>
    <w:r>
      <w:rPr>
        <w:rFonts w:eastAsia="Times New Roman"/>
        <w:i/>
        <w:sz w:val="16"/>
        <w:szCs w:val="14"/>
        <w:lang w:val="bg-BG" w:eastAsia="bg-BG"/>
      </w:rPr>
      <w:tab/>
      <w:t xml:space="preserve">Страница. </w:t>
    </w:r>
    <w:r>
      <w:rPr>
        <w:rFonts w:eastAsia="Times New Roman"/>
        <w:i/>
        <w:sz w:val="16"/>
        <w:szCs w:val="14"/>
        <w:lang w:val="bg-BG" w:eastAsia="bg-BG"/>
      </w:rPr>
      <w:fldChar w:fldCharType="begin"/>
    </w:r>
    <w:r>
      <w:rPr>
        <w:rFonts w:eastAsia="Times New Roman"/>
        <w:i/>
        <w:sz w:val="16"/>
        <w:szCs w:val="14"/>
        <w:lang w:val="bg-BG" w:eastAsia="bg-BG"/>
      </w:rPr>
      <w:instrText xml:space="preserve"> PAGE </w:instrText>
    </w:r>
    <w:r>
      <w:rPr>
        <w:rFonts w:eastAsia="Times New Roman"/>
        <w:i/>
        <w:sz w:val="16"/>
        <w:szCs w:val="14"/>
        <w:lang w:val="bg-BG" w:eastAsia="bg-BG"/>
      </w:rPr>
      <w:fldChar w:fldCharType="separate"/>
    </w:r>
    <w:r>
      <w:rPr>
        <w:rFonts w:eastAsia="Times New Roman"/>
        <w:i/>
        <w:noProof/>
        <w:sz w:val="16"/>
        <w:szCs w:val="14"/>
        <w:lang w:val="bg-BG" w:eastAsia="bg-BG"/>
      </w:rPr>
      <w:t>1</w:t>
    </w:r>
    <w:r>
      <w:rPr>
        <w:rFonts w:eastAsia="Times New Roman"/>
        <w:i/>
        <w:sz w:val="16"/>
        <w:szCs w:val="14"/>
        <w:lang w:val="bg-BG" w:eastAsia="bg-BG"/>
      </w:rPr>
      <w:fldChar w:fldCharType="end"/>
    </w:r>
    <w:r>
      <w:rPr>
        <w:rFonts w:eastAsia="Times New Roman"/>
        <w:i/>
        <w:sz w:val="16"/>
        <w:szCs w:val="14"/>
        <w:lang w:val="bg-BG" w:eastAsia="bg-BG"/>
      </w:rPr>
      <w:t xml:space="preserve"> от </w:t>
    </w:r>
    <w:r>
      <w:rPr>
        <w:rFonts w:eastAsia="Times New Roman"/>
        <w:i/>
        <w:sz w:val="16"/>
        <w:szCs w:val="14"/>
        <w:lang w:val="bg-BG" w:eastAsia="bg-BG"/>
      </w:rPr>
      <w:fldChar w:fldCharType="begin"/>
    </w:r>
    <w:r>
      <w:rPr>
        <w:rFonts w:eastAsia="Times New Roman"/>
        <w:i/>
        <w:sz w:val="16"/>
        <w:szCs w:val="14"/>
        <w:lang w:val="bg-BG" w:eastAsia="bg-BG"/>
      </w:rPr>
      <w:instrText xml:space="preserve"> NUMPAGES </w:instrText>
    </w:r>
    <w:r>
      <w:rPr>
        <w:rFonts w:eastAsia="Times New Roman"/>
        <w:i/>
        <w:sz w:val="16"/>
        <w:szCs w:val="14"/>
        <w:lang w:val="bg-BG" w:eastAsia="bg-BG"/>
      </w:rPr>
      <w:fldChar w:fldCharType="separate"/>
    </w:r>
    <w:r>
      <w:rPr>
        <w:rFonts w:eastAsia="Times New Roman"/>
        <w:i/>
        <w:noProof/>
        <w:sz w:val="16"/>
        <w:szCs w:val="14"/>
        <w:lang w:val="bg-BG" w:eastAsia="bg-BG"/>
      </w:rPr>
      <w:t>1</w:t>
    </w:r>
    <w:r>
      <w:rPr>
        <w:rFonts w:eastAsia="Times New Roman"/>
        <w:i/>
        <w:sz w:val="16"/>
        <w:szCs w:val="14"/>
        <w:lang w:val="bg-BG" w:eastAsia="bg-BG"/>
      </w:rPr>
      <w:fldChar w:fldCharType="end"/>
    </w:r>
  </w:p>
  <w:p w:rsidR="005C7B14" w:rsidRDefault="005C7B14" w:rsidP="005C7B14">
    <w:pPr>
      <w:pStyle w:val="Footer"/>
    </w:pPr>
  </w:p>
  <w:p w:rsidR="005C7B14" w:rsidRDefault="005C7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06" w:rsidRDefault="00AA5406" w:rsidP="00D26DD0">
      <w:pPr>
        <w:spacing w:after="0" w:line="240" w:lineRule="auto"/>
      </w:pPr>
      <w:r>
        <w:separator/>
      </w:r>
    </w:p>
  </w:footnote>
  <w:footnote w:type="continuationSeparator" w:id="0">
    <w:p w:rsidR="00AA5406" w:rsidRDefault="00AA5406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6" w:rsidRPr="00597DE6" w:rsidRDefault="00597DE6" w:rsidP="00597DE6">
    <w:pPr>
      <w:spacing w:after="0" w:line="360" w:lineRule="auto"/>
      <w:jc w:val="center"/>
      <w:rPr>
        <w:rFonts w:eastAsia="Times New Roman"/>
        <w:b/>
        <w:bCs/>
        <w:lang w:val="en-AU" w:eastAsia="bg-BG"/>
      </w:rPr>
    </w:pPr>
    <w:r w:rsidRPr="00597DE6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DE6">
      <w:rPr>
        <w:rFonts w:eastAsia="Times New Roman"/>
        <w:b/>
        <w:lang w:val="en-AU" w:eastAsia="bg-BG"/>
      </w:rPr>
      <w:t>НАЦИОНАЛНА АГЕНЦИЯ ЗА ПРИХОДИТЕ</w:t>
    </w:r>
  </w:p>
  <w:p w:rsidR="00597DE6" w:rsidRPr="00597DE6" w:rsidRDefault="00597DE6" w:rsidP="00597DE6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en-AU" w:eastAsia="bg-BG"/>
      </w:rPr>
    </w:pPr>
    <w:r w:rsidRPr="00597DE6">
      <w:rPr>
        <w:rFonts w:eastAsia="Times New Roman"/>
        <w:b/>
        <w:bCs/>
        <w:sz w:val="21"/>
        <w:szCs w:val="21"/>
        <w:lang w:val="en-AU" w:eastAsia="bg-BG"/>
      </w:rPr>
      <w:t>ТЕРИТОРИАЛНА ДИРЕКЦИЯ НА НАП ПЛОВДИВ</w:t>
    </w:r>
  </w:p>
  <w:p w:rsidR="00597DE6" w:rsidRPr="00597DE6" w:rsidRDefault="00597DE6" w:rsidP="00597DE6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en-AU" w:eastAsia="bg-BG"/>
      </w:rPr>
    </w:pPr>
  </w:p>
  <w:p w:rsidR="00D26DD0" w:rsidRPr="00597DE6" w:rsidRDefault="00597DE6" w:rsidP="00597DE6">
    <w:pPr>
      <w:spacing w:after="200" w:line="276" w:lineRule="auto"/>
      <w:rPr>
        <w:rFonts w:eastAsia="Times New Roman"/>
        <w:lang w:val="bg-BG" w:eastAsia="bg-BG"/>
      </w:rPr>
    </w:pPr>
    <w:r w:rsidRPr="00597DE6">
      <w:rPr>
        <w:rFonts w:eastAsia="Calibri"/>
        <w:sz w:val="18"/>
        <w:szCs w:val="18"/>
        <w:lang w:val="en-AU" w:eastAsia="bg-BG"/>
      </w:rPr>
      <w:t xml:space="preserve">     ПК 4030, </w:t>
    </w:r>
    <w:proofErr w:type="spellStart"/>
    <w:r w:rsidRPr="00597DE6">
      <w:rPr>
        <w:rFonts w:eastAsia="Calibri"/>
        <w:sz w:val="18"/>
        <w:szCs w:val="18"/>
        <w:lang w:val="en-AU" w:eastAsia="bg-BG"/>
      </w:rPr>
      <w:t>гр</w:t>
    </w:r>
    <w:proofErr w:type="spellEnd"/>
    <w:r w:rsidRPr="00597DE6">
      <w:rPr>
        <w:rFonts w:eastAsia="Calibri"/>
        <w:sz w:val="18"/>
        <w:szCs w:val="18"/>
        <w:lang w:val="en-AU" w:eastAsia="bg-BG"/>
      </w:rPr>
      <w:t xml:space="preserve">. </w:t>
    </w:r>
    <w:proofErr w:type="spellStart"/>
    <w:r w:rsidRPr="00597DE6">
      <w:rPr>
        <w:rFonts w:eastAsia="Calibri"/>
        <w:sz w:val="18"/>
        <w:szCs w:val="18"/>
        <w:lang w:val="en-AU" w:eastAsia="bg-BG"/>
      </w:rPr>
      <w:t>Пловдив</w:t>
    </w:r>
    <w:proofErr w:type="spellEnd"/>
    <w:r w:rsidRPr="00597DE6">
      <w:rPr>
        <w:rFonts w:eastAsia="Calibri"/>
        <w:sz w:val="18"/>
        <w:szCs w:val="18"/>
        <w:lang w:val="en-AU" w:eastAsia="bg-BG"/>
      </w:rPr>
      <w:t xml:space="preserve">, </w:t>
    </w:r>
    <w:proofErr w:type="spellStart"/>
    <w:r w:rsidRPr="00597DE6">
      <w:rPr>
        <w:rFonts w:eastAsia="Calibri"/>
        <w:sz w:val="18"/>
        <w:szCs w:val="18"/>
        <w:lang w:val="en-AU" w:eastAsia="bg-BG"/>
      </w:rPr>
      <w:t>ул</w:t>
    </w:r>
    <w:proofErr w:type="spellEnd"/>
    <w:r w:rsidRPr="00597DE6">
      <w:rPr>
        <w:rFonts w:eastAsia="Calibri"/>
        <w:sz w:val="18"/>
        <w:szCs w:val="18"/>
        <w:lang w:val="en-AU" w:eastAsia="bg-BG"/>
      </w:rPr>
      <w:t>. „</w:t>
    </w:r>
    <w:proofErr w:type="spellStart"/>
    <w:r w:rsidRPr="00597DE6">
      <w:rPr>
        <w:rFonts w:eastAsia="Calibri"/>
        <w:sz w:val="18"/>
        <w:szCs w:val="18"/>
        <w:lang w:val="en-AU" w:eastAsia="bg-BG"/>
      </w:rPr>
      <w:t>Скопие</w:t>
    </w:r>
    <w:proofErr w:type="spellEnd"/>
    <w:r w:rsidRPr="00597DE6">
      <w:rPr>
        <w:rFonts w:eastAsia="Calibri"/>
        <w:sz w:val="18"/>
        <w:szCs w:val="18"/>
        <w:lang w:val="en-AU" w:eastAsia="bg-BG"/>
      </w:rPr>
      <w:t xml:space="preserve">” № 106 </w:t>
    </w:r>
    <w:proofErr w:type="spellStart"/>
    <w:r w:rsidRPr="00597DE6">
      <w:rPr>
        <w:rFonts w:eastAsia="Calibri"/>
        <w:sz w:val="18"/>
        <w:szCs w:val="18"/>
        <w:lang w:val="en-AU" w:eastAsia="bg-BG"/>
      </w:rPr>
      <w:t>Телефон</w:t>
    </w:r>
    <w:proofErr w:type="spellEnd"/>
    <w:r w:rsidRPr="00597DE6">
      <w:rPr>
        <w:rFonts w:eastAsia="Calibri"/>
        <w:sz w:val="18"/>
        <w:szCs w:val="18"/>
        <w:lang w:val="en-AU" w:eastAsia="bg-BG"/>
      </w:rPr>
      <w:t xml:space="preserve">: </w:t>
    </w:r>
    <w:r w:rsidRPr="00597DE6">
      <w:rPr>
        <w:rFonts w:eastAsia="Calibri"/>
        <w:sz w:val="18"/>
        <w:szCs w:val="18"/>
        <w:lang w:val="ru-RU" w:eastAsia="bg-BG"/>
      </w:rPr>
      <w:t>(</w:t>
    </w:r>
    <w:r w:rsidRPr="00597DE6">
      <w:rPr>
        <w:rFonts w:eastAsia="Calibri"/>
        <w:sz w:val="18"/>
        <w:szCs w:val="18"/>
        <w:lang w:val="en-AU" w:eastAsia="bg-BG"/>
      </w:rPr>
      <w:t>032</w:t>
    </w:r>
    <w:r w:rsidRPr="00597DE6">
      <w:rPr>
        <w:rFonts w:eastAsia="Calibri"/>
        <w:sz w:val="18"/>
        <w:szCs w:val="18"/>
        <w:lang w:val="ru-RU" w:eastAsia="bg-BG"/>
      </w:rPr>
      <w:t>)</w:t>
    </w:r>
    <w:r w:rsidRPr="00597DE6">
      <w:rPr>
        <w:rFonts w:eastAsia="Calibri"/>
        <w:sz w:val="18"/>
        <w:szCs w:val="18"/>
        <w:lang w:val="en-AU" w:eastAsia="bg-BG"/>
      </w:rPr>
      <w:t xml:space="preserve"> 935 402 </w:t>
    </w:r>
    <w:proofErr w:type="spellStart"/>
    <w:r w:rsidRPr="00597DE6">
      <w:rPr>
        <w:rFonts w:eastAsia="Calibri"/>
        <w:sz w:val="18"/>
        <w:szCs w:val="18"/>
        <w:lang w:val="en-AU" w:eastAsia="bg-BG"/>
      </w:rPr>
      <w:t>Факс</w:t>
    </w:r>
    <w:proofErr w:type="spellEnd"/>
    <w:r w:rsidRPr="00597DE6">
      <w:rPr>
        <w:rFonts w:eastAsia="Calibri"/>
        <w:sz w:val="18"/>
        <w:szCs w:val="18"/>
        <w:lang w:val="en-AU" w:eastAsia="bg-BG"/>
      </w:rPr>
      <w:t xml:space="preserve">: </w:t>
    </w:r>
    <w:r w:rsidRPr="00597DE6">
      <w:rPr>
        <w:rFonts w:eastAsia="Calibri"/>
        <w:sz w:val="18"/>
        <w:szCs w:val="18"/>
        <w:lang w:val="ru-RU" w:eastAsia="bg-BG"/>
      </w:rPr>
      <w:t>(</w:t>
    </w:r>
    <w:r w:rsidRPr="00597DE6">
      <w:rPr>
        <w:rFonts w:eastAsia="Calibri"/>
        <w:sz w:val="18"/>
        <w:szCs w:val="18"/>
        <w:lang w:val="en-AU" w:eastAsia="bg-BG"/>
      </w:rPr>
      <w:t>032</w:t>
    </w:r>
    <w:r w:rsidRPr="00597DE6">
      <w:rPr>
        <w:rFonts w:eastAsia="Calibri"/>
        <w:sz w:val="18"/>
        <w:szCs w:val="18"/>
        <w:lang w:val="ru-RU" w:eastAsia="bg-BG"/>
      </w:rPr>
      <w:t>)</w:t>
    </w:r>
    <w:r w:rsidRPr="00597DE6">
      <w:rPr>
        <w:rFonts w:eastAsia="Calibri"/>
        <w:sz w:val="18"/>
        <w:szCs w:val="18"/>
        <w:lang w:val="en-AU" w:eastAsia="bg-BG"/>
      </w:rPr>
      <w:t xml:space="preserve"> 679 757</w:t>
    </w:r>
    <w:r w:rsidRPr="00597DE6">
      <w:rPr>
        <w:rFonts w:eastAsia="Calibri"/>
        <w:sz w:val="18"/>
        <w:szCs w:val="18"/>
        <w:lang w:val="ru-RU" w:eastAsia="bg-BG"/>
      </w:rPr>
      <w:t xml:space="preserve"> е-</w:t>
    </w:r>
    <w:r w:rsidRPr="00597DE6">
      <w:rPr>
        <w:rFonts w:eastAsia="Calibri"/>
        <w:sz w:val="18"/>
        <w:szCs w:val="18"/>
        <w:lang w:val="en-AU" w:eastAsia="bg-BG"/>
      </w:rPr>
      <w:t>mail</w:t>
    </w:r>
    <w:r w:rsidRPr="00597DE6">
      <w:rPr>
        <w:rFonts w:eastAsia="Calibri"/>
        <w:sz w:val="18"/>
        <w:szCs w:val="18"/>
        <w:lang w:val="ru-RU" w:eastAsia="bg-BG"/>
      </w:rPr>
      <w:t>:</w:t>
    </w:r>
    <w:r w:rsidRPr="00597DE6">
      <w:rPr>
        <w:rFonts w:eastAsia="Calibri"/>
        <w:sz w:val="18"/>
        <w:szCs w:val="18"/>
        <w:lang w:val="en-AU" w:eastAsia="bg-BG"/>
      </w:rPr>
      <w:t>td_plovdiv@ro16.nra.bg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6A2"/>
    <w:multiLevelType w:val="hybridMultilevel"/>
    <w:tmpl w:val="B54246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11854"/>
    <w:multiLevelType w:val="hybridMultilevel"/>
    <w:tmpl w:val="8488C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084"/>
    <w:multiLevelType w:val="hybridMultilevel"/>
    <w:tmpl w:val="53C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C7791"/>
    <w:multiLevelType w:val="hybridMultilevel"/>
    <w:tmpl w:val="764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9197C"/>
    <w:rsid w:val="001042A6"/>
    <w:rsid w:val="00144DA9"/>
    <w:rsid w:val="00192A02"/>
    <w:rsid w:val="00237FAD"/>
    <w:rsid w:val="002D2229"/>
    <w:rsid w:val="003F14B5"/>
    <w:rsid w:val="00424298"/>
    <w:rsid w:val="00553E5A"/>
    <w:rsid w:val="005874A3"/>
    <w:rsid w:val="0059624D"/>
    <w:rsid w:val="00597DE6"/>
    <w:rsid w:val="005C7B14"/>
    <w:rsid w:val="006D76F0"/>
    <w:rsid w:val="00700B15"/>
    <w:rsid w:val="0079484E"/>
    <w:rsid w:val="007A4F1A"/>
    <w:rsid w:val="007B5588"/>
    <w:rsid w:val="007C7C01"/>
    <w:rsid w:val="00841A49"/>
    <w:rsid w:val="008F3FF6"/>
    <w:rsid w:val="009C48E0"/>
    <w:rsid w:val="009C75F5"/>
    <w:rsid w:val="00A07F91"/>
    <w:rsid w:val="00A1000D"/>
    <w:rsid w:val="00A469A1"/>
    <w:rsid w:val="00A62760"/>
    <w:rsid w:val="00AA5406"/>
    <w:rsid w:val="00B901A2"/>
    <w:rsid w:val="00B93A0D"/>
    <w:rsid w:val="00BD2985"/>
    <w:rsid w:val="00BD78AA"/>
    <w:rsid w:val="00BE4FB6"/>
    <w:rsid w:val="00C1007C"/>
    <w:rsid w:val="00C121BF"/>
    <w:rsid w:val="00C130FD"/>
    <w:rsid w:val="00C6272A"/>
    <w:rsid w:val="00D26DD0"/>
    <w:rsid w:val="00D32532"/>
    <w:rsid w:val="00D75F28"/>
    <w:rsid w:val="00DA1943"/>
    <w:rsid w:val="00DB3978"/>
    <w:rsid w:val="00DE7891"/>
    <w:rsid w:val="00DF3F78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592FF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ДОРА АТАНАСОВА ЧАНЕВА</cp:lastModifiedBy>
  <cp:revision>13</cp:revision>
  <dcterms:created xsi:type="dcterms:W3CDTF">2020-07-01T07:05:00Z</dcterms:created>
  <dcterms:modified xsi:type="dcterms:W3CDTF">2021-03-29T08:10:00Z</dcterms:modified>
</cp:coreProperties>
</file>