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a57e13de044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/Relationships>
</file>